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D1" w:rsidRPr="00DD7C35" w:rsidRDefault="005111FE" w:rsidP="00177CD1">
      <w:pPr>
        <w:pStyle w:val="a3"/>
        <w:jc w:val="center"/>
        <w:rPr>
          <w:rFonts w:ascii="Monotype Corsiva" w:hAnsi="Monotype Corsiva" w:cs="Times New Roman"/>
          <w:b/>
          <w:color w:val="002060"/>
          <w:sz w:val="40"/>
          <w:szCs w:val="40"/>
        </w:rPr>
      </w:pPr>
      <w:r w:rsidRPr="00DD7C35">
        <w:rPr>
          <w:rFonts w:ascii="Monotype Corsiva" w:hAnsi="Monotype Corsiva" w:cs="Times New Roman"/>
          <w:b/>
          <w:color w:val="002060"/>
          <w:sz w:val="40"/>
          <w:szCs w:val="40"/>
        </w:rPr>
        <w:t>Консультация для родителей</w:t>
      </w:r>
    </w:p>
    <w:p w:rsidR="005111FE" w:rsidRPr="00DD7C35" w:rsidRDefault="00177CD1" w:rsidP="00AD1EF6">
      <w:pPr>
        <w:pStyle w:val="a3"/>
        <w:jc w:val="center"/>
        <w:rPr>
          <w:rFonts w:ascii="Monotype Corsiva" w:hAnsi="Monotype Corsiva" w:cs="Times New Roman"/>
          <w:color w:val="002060"/>
          <w:sz w:val="40"/>
          <w:szCs w:val="40"/>
        </w:rPr>
      </w:pPr>
      <w:r w:rsidRPr="00DD7C35">
        <w:rPr>
          <w:rFonts w:ascii="Monotype Corsiva" w:hAnsi="Monotype Corsiva" w:cs="Times New Roman"/>
          <w:b/>
          <w:color w:val="002060"/>
          <w:sz w:val="40"/>
          <w:szCs w:val="40"/>
        </w:rPr>
        <w:t>«Развитие творческих способностей детей через рисование</w:t>
      </w:r>
      <w:r w:rsidR="005111FE" w:rsidRPr="00DD7C35">
        <w:rPr>
          <w:rFonts w:ascii="Monotype Corsiva" w:hAnsi="Monotype Corsiva" w:cs="Times New Roman"/>
          <w:b/>
          <w:color w:val="002060"/>
          <w:sz w:val="40"/>
          <w:szCs w:val="40"/>
        </w:rPr>
        <w:t>»</w:t>
      </w:r>
    </w:p>
    <w:p w:rsidR="001F5086" w:rsidRPr="00DD7C35" w:rsidRDefault="00177CD1" w:rsidP="00177CD1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D7C35">
        <w:rPr>
          <w:rFonts w:ascii="Times New Roman" w:hAnsi="Times New Roman" w:cs="Times New Roman"/>
          <w:color w:val="002060"/>
          <w:sz w:val="28"/>
          <w:szCs w:val="28"/>
        </w:rPr>
        <w:t xml:space="preserve">Разработал воспитатель: </w:t>
      </w:r>
      <w:proofErr w:type="spellStart"/>
      <w:r w:rsidRPr="00DD7C35">
        <w:rPr>
          <w:rFonts w:ascii="Times New Roman" w:hAnsi="Times New Roman" w:cs="Times New Roman"/>
          <w:color w:val="002060"/>
          <w:sz w:val="28"/>
          <w:szCs w:val="28"/>
        </w:rPr>
        <w:t>Хуснутдинова</w:t>
      </w:r>
      <w:proofErr w:type="spellEnd"/>
      <w:r w:rsidRPr="00DD7C35">
        <w:rPr>
          <w:rFonts w:ascii="Times New Roman" w:hAnsi="Times New Roman" w:cs="Times New Roman"/>
          <w:color w:val="002060"/>
          <w:sz w:val="28"/>
          <w:szCs w:val="28"/>
        </w:rPr>
        <w:t xml:space="preserve"> Е.Ю.</w:t>
      </w:r>
    </w:p>
    <w:p w:rsidR="005111FE" w:rsidRPr="00DD7C35" w:rsidRDefault="005111FE" w:rsidP="00AD1EF6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“Ум ребенка – на кончиках его пальцев”.</w:t>
      </w:r>
    </w:p>
    <w:p w:rsidR="005111FE" w:rsidRPr="00DD7C35" w:rsidRDefault="00DD7C35" w:rsidP="00AD1EF6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A205334" wp14:editId="2524C763">
            <wp:simplePos x="0" y="0"/>
            <wp:positionH relativeFrom="margin">
              <wp:posOffset>-1889479</wp:posOffset>
            </wp:positionH>
            <wp:positionV relativeFrom="paragraph">
              <wp:posOffset>262608</wp:posOffset>
            </wp:positionV>
            <wp:extent cx="10543473" cy="7280275"/>
            <wp:effectExtent l="0" t="6985" r="3810" b="3810"/>
            <wp:wrapNone/>
            <wp:docPr id="6" name="Рисунок 6" descr="https://celes.club/uploads/posts/2022-05/1653567769_10-celes-club-p-fon-dlya-prezentatsii-nezhnii-krasivii-od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eles.club/uploads/posts/2022-05/1653567769_10-celes-club-p-fon-dlya-prezentatsii-nezhnii-krasivii-odn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44611" cy="728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В. И. Сухомлинский</w:t>
      </w:r>
    </w:p>
    <w:p w:rsidR="00AD1EF6" w:rsidRPr="00DD7C35" w:rsidRDefault="00AD1EF6" w:rsidP="00AD1EF6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111FE" w:rsidRPr="00DD7C35" w:rsidRDefault="00DD7C35" w:rsidP="00177CD1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3D1F8188" wp14:editId="7CB91851">
            <wp:simplePos x="0" y="0"/>
            <wp:positionH relativeFrom="margin">
              <wp:posOffset>4391025</wp:posOffset>
            </wp:positionH>
            <wp:positionV relativeFrom="margin">
              <wp:posOffset>1476375</wp:posOffset>
            </wp:positionV>
            <wp:extent cx="2137410" cy="1425219"/>
            <wp:effectExtent l="0" t="0" r="0" b="3810"/>
            <wp:wrapSquare wrapText="bothSides"/>
            <wp:docPr id="2" name="Рисунок 2" descr="https://tbrnewsmedia.com/wp-content/uploads/2020/07/kid-art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brnewsmedia.com/wp-content/uploads/2020/07/kid-art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Рисование является одним из важнейших средств познания мира и </w:t>
      </w:r>
      <w:r w:rsidR="005111FE"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развития эстетического восприятия</w:t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так как оно связано с самостоятельной, практической и </w:t>
      </w:r>
      <w:r w:rsidR="005111FE"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творческой деятельностью ребенка</w:t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 </w:t>
      </w:r>
      <w:r w:rsidR="005111FE"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Дошкольный</w:t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возраст – это тот период, когда </w:t>
      </w:r>
      <w:r w:rsidR="005111FE"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изобразительная деятельность</w:t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может стать и чаще всего является устойчивым увлечением не только </w:t>
      </w:r>
      <w:r w:rsidR="005111FE" w:rsidRPr="00DD7C35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«особо»</w:t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одаренных, но и всех детей.</w:t>
      </w:r>
    </w:p>
    <w:p w:rsidR="005111FE" w:rsidRPr="00DD7C35" w:rsidRDefault="005111FE" w:rsidP="00177CD1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изображение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близкое к его замыслу или реальному объекту, который он пытался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изобразить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111FE" w:rsidRPr="00DD7C35" w:rsidRDefault="005111FE" w:rsidP="00177CD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Эффективность применения различных техник рисования и использование нетрадиционных техник позволяют ребенку преодолеть чувство страха перед неудачей. Можно сказать, что нетрадиционные техники позволяют выразить в рисунке чувства и эмоции, дают ребенку свободу и вселяют уверенность в своих силах. Владея разными техниками и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способами изображения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предметов или окружающего мира, ребенок получает возможность выбора.</w:t>
      </w:r>
    </w:p>
    <w:p w:rsidR="005111FE" w:rsidRPr="00DD7C35" w:rsidRDefault="005111FE" w:rsidP="00177CD1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Развитие творческой</w:t>
      </w:r>
      <w:r w:rsidRPr="00DD7C35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 активности и систематизации знаний у детей решает следующие </w:t>
      </w:r>
      <w:r w:rsidRPr="00DD7C35">
        <w:rPr>
          <w:rFonts w:ascii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задачи</w:t>
      </w:r>
      <w:r w:rsidRPr="00DD7C35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:</w:t>
      </w:r>
    </w:p>
    <w:p w:rsidR="005111FE" w:rsidRPr="00DD7C35" w:rsidRDefault="005111FE" w:rsidP="00177CD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1.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Учит детей использовать в рисовании разнообразные материалы и технику, разные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способы создания изображения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соединяя в одном рисунке разные материалы с целью получения выразительного образа.</w:t>
      </w:r>
    </w:p>
    <w:p w:rsidR="005111FE" w:rsidRPr="00DD7C35" w:rsidRDefault="005111FE" w:rsidP="00177CD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2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Развивает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эстетические чувства, формы, цвет, ритм, композицию,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творческую активность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желание рисовать. Учит видеть и понимать красоту многоцветного мира.</w:t>
      </w:r>
    </w:p>
    <w:p w:rsidR="005111FE" w:rsidRPr="00DD7C35" w:rsidRDefault="005111FE" w:rsidP="00177CD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3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Развивает воображение детей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поддерживая проявления их фантазии, смелости в изложении собственных замыслов.</w:t>
      </w:r>
    </w:p>
    <w:p w:rsidR="005111FE" w:rsidRPr="00DD7C35" w:rsidRDefault="00DD7C35" w:rsidP="00177CD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 wp14:anchorId="7AB5A778" wp14:editId="25E692CB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95600" cy="2089150"/>
            <wp:effectExtent l="133350" t="76200" r="76200" b="139700"/>
            <wp:wrapSquare wrapText="bothSides"/>
            <wp:docPr id="3" name="Рисунок 3" descr="https://womanadvice.ru/sites/default/files/34/2015-09-03_2327/mainimage200x200/zpr_u_detey.jpg.crop_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manadvice.ru/sites/default/files/34/2015-09-03_2327/mainimage200x200/zpr_u_detey.jpg.crop_displ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89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1FE" w:rsidRPr="00DD7C35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4</w:t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 Совершенствует и активизирует те знания, умения и навыки, которыми овладевают дети на занятиях по </w:t>
      </w:r>
      <w:r w:rsidR="005111FE"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изобразительной деятельности</w:t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111FE" w:rsidRPr="00DD7C35" w:rsidRDefault="005111FE" w:rsidP="00177CD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5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Воспитывают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умение доводить начатое дело до конца, работать в коллективе и индивидуально.</w:t>
      </w:r>
    </w:p>
    <w:p w:rsidR="005111FE" w:rsidRPr="00DD7C35" w:rsidRDefault="005111FE" w:rsidP="00177CD1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Многие виды нетрадиционного рисования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способствуют повышению уровня развития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 зрительно – моторной 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lastRenderedPageBreak/>
        <w:t>координации. Например, рисование по стеклу, роспись ткани, рисование мелом по бархатной бумаге.</w:t>
      </w:r>
    </w:p>
    <w:p w:rsidR="005111FE" w:rsidRPr="00DD7C35" w:rsidRDefault="00694A11" w:rsidP="00177CD1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F496569" wp14:editId="5DC4367F">
            <wp:simplePos x="0" y="0"/>
            <wp:positionH relativeFrom="margin">
              <wp:posOffset>-1967709</wp:posOffset>
            </wp:positionH>
            <wp:positionV relativeFrom="paragraph">
              <wp:posOffset>711043</wp:posOffset>
            </wp:positionV>
            <wp:extent cx="10542277" cy="7413939"/>
            <wp:effectExtent l="2222" t="0" r="0" b="0"/>
            <wp:wrapNone/>
            <wp:docPr id="7" name="Рисунок 7" descr="https://celes.club/uploads/posts/2022-05/1653567769_10-celes-club-p-fon-dlya-prezentatsii-nezhnii-krasivii-od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eles.club/uploads/posts/2022-05/1653567769_10-celes-club-p-fon-dlya-prezentatsii-nezhnii-krasivii-odn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48153" cy="741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Если чрезмерно активный ребенок нуждается в обширном пространстве для </w:t>
      </w:r>
      <w:r w:rsidR="005111FE"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разворачивания деятельности</w:t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 говоря уже о том, какое большое значение оказывает рисование на </w:t>
      </w:r>
      <w:r w:rsidR="005111FE"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="005111FE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111FE" w:rsidRPr="00DD7C35" w:rsidRDefault="005111FE" w:rsidP="00177CD1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Занятия рисованием очень важны при подготовке ребенка к школьному обучению, благодаря рисуночной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  <w:r w:rsidR="00177CD1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Занимаясь с ребенком систематически рисованием, приводит к тому, что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177CD1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ребенок учи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тся замечать изменения, возникающие в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изобразительном искусстве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творчески</w:t>
      </w:r>
      <w:r w:rsidR="00177CD1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всматривается в окружающий мир, приобретает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опыт эстетического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восприятия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а также, понимание и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претворение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в жизнь таких понятий, как гуманность, доброта, вежливость, забот</w:t>
      </w:r>
      <w:r w:rsidR="00177CD1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ливость, сострадание и т. д. Он </w:t>
      </w:r>
      <w:proofErr w:type="spellStart"/>
      <w:r w:rsidR="00177CD1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создетт</w:t>
      </w:r>
      <w:proofErr w:type="spellEnd"/>
      <w:r w:rsidR="00177CD1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новое, оригинальное, проявляет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творчество</w:t>
      </w:r>
      <w:r w:rsidR="00177CD1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фантазию, реализуе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т свой </w:t>
      </w:r>
      <w:r w:rsidR="00177CD1"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замысел, и самостоятельно находи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т средства для воплощения. Рисунки детей становятся интереснее, содержательнее, замысел богаче. А эмоции, вызванные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изобразительным искусством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способны творить чудеса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 Они приобщают детей к высоким духовным ценностям,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развивают их способности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творчество и развивают горизонты сознания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 В этом заключается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творческое развитие детей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111FE" w:rsidRPr="00DD7C35" w:rsidRDefault="005111FE" w:rsidP="00177CD1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Развиваются познавательные способности дошкольников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 Интеллектуальное или познавательное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развитие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заключается не просто в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восприятии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информации и установлению взаимосвязи между явлениями, но и в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способности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систематизировать полученные знания, запоминать их и использовать по назначению. Теперь ребенок не только сравнивает, но и делает выводы, самостоятельно выявляет закономерности в явлениях и даже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способен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прогнозировать те или иные результаты. Одним словом, если раньше ребенок </w:t>
      </w:r>
      <w:r w:rsidRPr="00DD7C35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воспринимал готовые решения</w:t>
      </w:r>
      <w:r w:rsidRPr="00DD7C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то сейчас он стремится сам прийти к какому-то результату и проявляет интерес к поиску решений той или иной задачи.</w:t>
      </w:r>
    </w:p>
    <w:p w:rsidR="00AD1EF6" w:rsidRPr="00DD7C35" w:rsidRDefault="00AD1EF6" w:rsidP="00177CD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111FE" w:rsidRPr="00DD7C35" w:rsidRDefault="005111FE" w:rsidP="00177CD1">
      <w:pPr>
        <w:pStyle w:val="a3"/>
        <w:jc w:val="center"/>
        <w:rPr>
          <w:b/>
          <w:i/>
          <w:color w:val="002060"/>
          <w:lang w:eastAsia="ru-RU"/>
        </w:rPr>
      </w:pPr>
      <w:r w:rsidRPr="00DD7C35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Таким образом, рисование </w:t>
      </w:r>
      <w:r w:rsidRPr="00DD7C35">
        <w:rPr>
          <w:rFonts w:ascii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способствуют развитию</w:t>
      </w:r>
      <w:r w:rsidRPr="00DD7C35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 познавательной или интеллектуальной активности, коррекции психических процессов и личностной сферы </w:t>
      </w:r>
      <w:r w:rsidRPr="00DD7C35">
        <w:rPr>
          <w:rFonts w:ascii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дошкольников в целом</w:t>
      </w:r>
      <w:r w:rsidRPr="00DD7C35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DD7C35" w:rsidRDefault="00DD7C35" w:rsidP="00177CD1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9A3450" wp14:editId="4BD5AE3D">
            <wp:simplePos x="0" y="0"/>
            <wp:positionH relativeFrom="margin">
              <wp:posOffset>1198880</wp:posOffset>
            </wp:positionH>
            <wp:positionV relativeFrom="paragraph">
              <wp:posOffset>78740</wp:posOffset>
            </wp:positionV>
            <wp:extent cx="4591050" cy="2291826"/>
            <wp:effectExtent l="133350" t="76200" r="76200" b="127635"/>
            <wp:wrapNone/>
            <wp:docPr id="1" name="Рисунок 1" descr="https://family-cao.ru/images/summer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mily-cao.ru/images/summerca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918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C35" w:rsidRDefault="00DD7C35" w:rsidP="00177CD1">
      <w:pPr>
        <w:jc w:val="both"/>
      </w:pPr>
    </w:p>
    <w:p w:rsidR="00DD7C35" w:rsidRDefault="00DD7C35" w:rsidP="00177CD1">
      <w:pPr>
        <w:jc w:val="both"/>
      </w:pPr>
    </w:p>
    <w:p w:rsidR="00DD7C35" w:rsidRDefault="00DD7C35" w:rsidP="00177CD1">
      <w:pPr>
        <w:jc w:val="both"/>
      </w:pPr>
    </w:p>
    <w:p w:rsidR="00DD7C35" w:rsidRDefault="00DD7C35" w:rsidP="00177CD1">
      <w:pPr>
        <w:jc w:val="both"/>
      </w:pPr>
    </w:p>
    <w:p w:rsidR="00DD7C35" w:rsidRDefault="00DD7C35" w:rsidP="00177CD1">
      <w:pPr>
        <w:jc w:val="both"/>
      </w:pPr>
    </w:p>
    <w:p w:rsidR="00DD7C35" w:rsidRDefault="00DD7C35" w:rsidP="00177CD1">
      <w:pPr>
        <w:jc w:val="both"/>
      </w:pPr>
    </w:p>
    <w:p w:rsidR="00DD7C35" w:rsidRDefault="00DD7C35" w:rsidP="00177CD1">
      <w:pPr>
        <w:jc w:val="both"/>
      </w:pPr>
    </w:p>
    <w:p w:rsidR="007E5653" w:rsidRDefault="007E5653" w:rsidP="00177CD1">
      <w:pPr>
        <w:jc w:val="both"/>
      </w:pPr>
    </w:p>
    <w:sectPr w:rsidR="007E5653" w:rsidSect="00177CD1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FE"/>
    <w:rsid w:val="00177CD1"/>
    <w:rsid w:val="001F5086"/>
    <w:rsid w:val="005111FE"/>
    <w:rsid w:val="00694A11"/>
    <w:rsid w:val="007E5653"/>
    <w:rsid w:val="00AD1EF6"/>
    <w:rsid w:val="00D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346E"/>
  <w15:chartTrackingRefBased/>
  <w15:docId w15:val="{B6233628-0AE8-4C74-92E1-EC937BCC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E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5</cp:revision>
  <cp:lastPrinted>2023-10-21T12:10:00Z</cp:lastPrinted>
  <dcterms:created xsi:type="dcterms:W3CDTF">2019-04-22T17:03:00Z</dcterms:created>
  <dcterms:modified xsi:type="dcterms:W3CDTF">2023-10-21T12:12:00Z</dcterms:modified>
</cp:coreProperties>
</file>